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AF" w:rsidRDefault="001846AF" w:rsidP="001846A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​На конкурс предоставляются все три отрывка, для каждого из которых оцениваются сохранение содержания, соответствие стилистике оригинала, техничность, соответствие нормам русского языка, общее впечатление и т.д. Можно ограничиться 1-2 отрывками, но тем самым количество набранных очков неизбежно сокращается. Победитель определяется при наличии не менее пяти участников; если конкурсных работ меньше пяти, их разбор и обсуждение пройдут без присуждения призового места.  </w:t>
      </w:r>
      <w:r>
        <w:rPr>
          <w:rFonts w:ascii="Arial" w:hAnsi="Arial" w:cs="Arial"/>
          <w:color w:val="333333"/>
          <w:sz w:val="21"/>
          <w:szCs w:val="21"/>
        </w:rPr>
        <w:br/>
        <w:t>Работы отправляйте на почту руководителя площадки: firnwen@gmail.com.</w:t>
      </w:r>
    </w:p>
    <w:p w:rsidR="00787405" w:rsidRPr="001846AF" w:rsidRDefault="001846AF" w:rsidP="001846A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 w:rsidRPr="001846AF">
        <w:rPr>
          <w:rFonts w:ascii="Arial" w:hAnsi="Arial" w:cs="Arial"/>
          <w:color w:val="333333"/>
          <w:sz w:val="21"/>
          <w:szCs w:val="21"/>
        </w:rPr>
        <w:br/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'Be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he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friend or foe, or demon wild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of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Morgoth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, Elf, or mortal child,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or any that here on earth may dwell,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no law, nor love, nor league of hell,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no might of Gods, no binding spell,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shall him defend from hatred fell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of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Feanor's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sons, whoso take or steal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or finding keep a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Silmaril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.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These we alone do claim by right,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our thrice enchanted jewels bright.' (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HoME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III, Lay of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Leithian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, lines 1848-1857)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'Be he foe or friend, be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he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foul or clean,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brood of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Morgoth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or bright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Vala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Elda or Maia or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Aftercomer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Man yet unborn upon Middle-earth,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neither law, nor love, nor league of swords,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dread nor danger, not Doom itself,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shall defend him from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Feanor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, and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Feanor's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kin,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whoso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hideth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or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hoardeth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, or in hand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taketh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finding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keepeth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or afar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casteth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a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Silmaril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. </w:t>
      </w:r>
      <w:proofErr w:type="gram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This swear</w:t>
      </w:r>
      <w:proofErr w:type="gram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we all: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death we will deal him ere Day's ending,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woe unto world's end! Our </w:t>
      </w:r>
      <w:proofErr w:type="gram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word hear</w:t>
      </w:r>
      <w:proofErr w:type="gram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thou,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Eru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Allfather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! To the everlasting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Darkness doom us if our deed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faileth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.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On the holy mountain hear in witness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and our </w:t>
      </w:r>
      <w:proofErr w:type="gram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vow remember</w:t>
      </w:r>
      <w:proofErr w:type="gram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Manwe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and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Varda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!' (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HoME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X, </w:t>
      </w:r>
      <w:proofErr w:type="gram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The</w:t>
      </w:r>
      <w:proofErr w:type="gram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Annals of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Aman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)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Seek for the Sword that was broken: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lastRenderedPageBreak/>
        <w:t xml:space="preserve">In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Imladris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it dwells;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There shall be counsels taken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Stronger than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Morgul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-spells.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There shall be shown a token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</w:r>
      <w:proofErr w:type="gram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That</w:t>
      </w:r>
      <w:proofErr w:type="gram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Doom is near at hand,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For </w:t>
      </w:r>
      <w:proofErr w:type="spellStart"/>
      <w:r w:rsidRPr="001846AF">
        <w:rPr>
          <w:rFonts w:ascii="Arial" w:hAnsi="Arial" w:cs="Arial"/>
          <w:color w:val="333333"/>
          <w:sz w:val="21"/>
          <w:szCs w:val="21"/>
          <w:lang w:val="en-US"/>
        </w:rPr>
        <w:t>Isildur’s</w:t>
      </w:r>
      <w:proofErr w:type="spellEnd"/>
      <w:r w:rsidRPr="001846AF">
        <w:rPr>
          <w:rFonts w:ascii="Arial" w:hAnsi="Arial" w:cs="Arial"/>
          <w:color w:val="333333"/>
          <w:sz w:val="21"/>
          <w:szCs w:val="21"/>
          <w:lang w:val="en-US"/>
        </w:rPr>
        <w:t xml:space="preserve"> Bane shall waken, </w:t>
      </w:r>
      <w:r w:rsidRPr="001846AF">
        <w:rPr>
          <w:rFonts w:ascii="Arial" w:hAnsi="Arial" w:cs="Arial"/>
          <w:color w:val="333333"/>
          <w:sz w:val="21"/>
          <w:szCs w:val="21"/>
          <w:lang w:val="en-US"/>
        </w:rPr>
        <w:br/>
        <w:t>And the Halfling forth shall stand.</w:t>
      </w:r>
      <w:r w:rsidRPr="001846AF">
        <w:rPr>
          <w:rStyle w:val="redactor-invisible-space"/>
          <w:rFonts w:ascii="Arial" w:hAnsi="Arial" w:cs="Arial"/>
          <w:color w:val="333333"/>
          <w:sz w:val="21"/>
          <w:szCs w:val="21"/>
          <w:lang w:val="en-US"/>
        </w:rPr>
        <w:t>​</w:t>
      </w:r>
    </w:p>
    <w:sectPr w:rsidR="00787405" w:rsidRPr="001846AF" w:rsidSect="0078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AF"/>
    <w:rsid w:val="001846AF"/>
    <w:rsid w:val="0078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184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1567</Characters>
  <Application>Microsoft Office Word</Application>
  <DocSecurity>0</DocSecurity>
  <Lines>40</Lines>
  <Paragraphs>1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2018-10-17T20:42:00Z</dcterms:created>
  <dcterms:modified xsi:type="dcterms:W3CDTF">2018-10-17T20:49:00Z</dcterms:modified>
</cp:coreProperties>
</file>